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DD" w:rsidRPr="002951DD" w:rsidRDefault="002951DD" w:rsidP="002951DD">
      <w:pPr>
        <w:pStyle w:val="Heading1"/>
      </w:pPr>
      <w:r w:rsidRPr="002951DD">
        <w:t>Mail merge using an Excel spreadsheet</w:t>
      </w:r>
    </w:p>
    <w:p w:rsidR="002951DD" w:rsidRPr="002951DD" w:rsidRDefault="002951DD" w:rsidP="002951DD">
      <w:pPr>
        <w:rPr>
          <w:lang w:eastAsia="en-CA"/>
        </w:rPr>
      </w:pPr>
      <w:r w:rsidRPr="002951DD">
        <w:rPr>
          <w:lang w:eastAsia="en-CA"/>
        </w:rPr>
        <w:t>Here are some tips to prepare your Excel spreadsheet for a mail merge. Make sure:</w:t>
      </w:r>
    </w:p>
    <w:p w:rsidR="002951DD" w:rsidRPr="002951DD" w:rsidRDefault="002951DD" w:rsidP="002951DD">
      <w:pPr>
        <w:rPr>
          <w:lang w:eastAsia="en-CA"/>
        </w:rPr>
      </w:pPr>
      <w:r w:rsidRPr="002951DD">
        <w:rPr>
          <w:lang w:eastAsia="en-CA"/>
        </w:rPr>
        <w:t>Column names in your spreadsheet match the field names you want to insert in your mail merge. For example, to address readers by their first name in your document, you'll need separate columns for first and last names.</w:t>
      </w:r>
    </w:p>
    <w:p w:rsidR="002951DD" w:rsidRPr="002951DD" w:rsidRDefault="002951DD" w:rsidP="002951DD">
      <w:pPr>
        <w:rPr>
          <w:lang w:eastAsia="en-CA"/>
        </w:rPr>
      </w:pPr>
      <w:r w:rsidRPr="002951DD">
        <w:rPr>
          <w:lang w:eastAsia="en-CA"/>
        </w:rPr>
        <w:t>All data to be merged is present in the first sheet of your spreadsheet.</w:t>
      </w:r>
    </w:p>
    <w:p w:rsidR="002951DD" w:rsidRPr="002951DD" w:rsidRDefault="002951DD" w:rsidP="002951DD">
      <w:pPr>
        <w:rPr>
          <w:lang w:eastAsia="en-CA"/>
        </w:rPr>
      </w:pPr>
      <w:r w:rsidRPr="002951DD">
        <w:rPr>
          <w:lang w:eastAsia="en-CA"/>
        </w:rPr>
        <w:t>Data entries with percentages, currencies, and postal codes are correctly formatted in the spreadsheet so that Word can properly read their values.</w:t>
      </w:r>
    </w:p>
    <w:p w:rsidR="002951DD" w:rsidRPr="002951DD" w:rsidRDefault="002951DD" w:rsidP="002951DD">
      <w:pPr>
        <w:rPr>
          <w:lang w:eastAsia="en-CA"/>
        </w:rPr>
      </w:pPr>
      <w:r w:rsidRPr="002951DD">
        <w:rPr>
          <w:lang w:eastAsia="en-CA"/>
        </w:rPr>
        <w:t>The Excel spreadsheet to be used in the mail merge is stored on your local machine.</w:t>
      </w:r>
    </w:p>
    <w:p w:rsidR="002951DD" w:rsidRDefault="002951DD" w:rsidP="002951DD">
      <w:pPr>
        <w:rPr>
          <w:lang w:eastAsia="en-CA"/>
        </w:rPr>
      </w:pPr>
      <w:r w:rsidRPr="002951DD">
        <w:rPr>
          <w:lang w:eastAsia="en-CA"/>
        </w:rPr>
        <w:t>Changes or additions to your spreadsheet are completed before it's connected to your mail merge document in Word.</w:t>
      </w:r>
    </w:p>
    <w:p w:rsidR="002951DD" w:rsidRPr="002951DD" w:rsidRDefault="002951DD" w:rsidP="002951DD">
      <w:pPr>
        <w:pStyle w:val="Heading2"/>
        <w:rPr>
          <w:rFonts w:asciiTheme="minorHAnsi" w:eastAsiaTheme="minorHAnsi" w:hAnsiTheme="minorHAnsi" w:cstheme="minorBidi"/>
          <w:sz w:val="22"/>
          <w:szCs w:val="22"/>
        </w:rPr>
      </w:pPr>
      <w:r w:rsidRPr="002951DD">
        <w:t>Connect and edit the mailing list</w:t>
      </w:r>
    </w:p>
    <w:p w:rsidR="002951DD" w:rsidRPr="002951DD" w:rsidRDefault="002951DD" w:rsidP="002951DD">
      <w:pPr>
        <w:pStyle w:val="Heading3"/>
      </w:pPr>
      <w:r w:rsidRPr="002951DD">
        <w:t>Edit your mailing list</w:t>
      </w:r>
    </w:p>
    <w:p w:rsidR="002951DD" w:rsidRPr="002951DD" w:rsidRDefault="002951DD" w:rsidP="002951DD">
      <w:pPr>
        <w:rPr>
          <w:lang w:eastAsia="en-CA"/>
        </w:rPr>
      </w:pPr>
      <w:r w:rsidRPr="002951DD">
        <w:rPr>
          <w:lang w:eastAsia="en-CA"/>
        </w:rPr>
        <w:t>Choose Edit Recipient List.</w:t>
      </w:r>
    </w:p>
    <w:p w:rsidR="002951DD" w:rsidRPr="002951DD" w:rsidRDefault="002951DD" w:rsidP="002951DD">
      <w:pPr>
        <w:spacing w:before="100" w:beforeAutospacing="1" w:after="100" w:afterAutospacing="1" w:line="240" w:lineRule="auto"/>
        <w:rPr>
          <w:rFonts w:ascii="Segoe UI" w:eastAsia="Times New Roman" w:hAnsi="Segoe UI" w:cs="Segoe UI"/>
          <w:color w:val="1E1E1E"/>
          <w:sz w:val="38"/>
          <w:szCs w:val="38"/>
          <w:lang w:eastAsia="en-CA"/>
        </w:rPr>
      </w:pPr>
      <w:r>
        <w:rPr>
          <w:rFonts w:ascii="Segoe UI" w:eastAsia="Times New Roman" w:hAnsi="Segoe UI" w:cs="Segoe UI"/>
          <w:noProof/>
          <w:color w:val="1E1E1E"/>
          <w:sz w:val="38"/>
          <w:szCs w:val="38"/>
          <w:lang w:eastAsia="en-CA"/>
        </w:rPr>
        <w:drawing>
          <wp:inline distT="0" distB="0" distL="0" distR="0">
            <wp:extent cx="3094355" cy="1302385"/>
            <wp:effectExtent l="0" t="0" r="0" b="0"/>
            <wp:docPr id="8" name="Picture 8" descr="Screenshot of the Mailings tab in Word, showing the Edit Recipient List command a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Mailings tab in Word, showing the Edit Recipient List command as highligh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4355" cy="1302385"/>
                    </a:xfrm>
                    <a:prstGeom prst="rect">
                      <a:avLst/>
                    </a:prstGeom>
                    <a:noFill/>
                    <a:ln>
                      <a:noFill/>
                    </a:ln>
                  </pic:spPr>
                </pic:pic>
              </a:graphicData>
            </a:graphic>
          </wp:inline>
        </w:drawing>
      </w:r>
    </w:p>
    <w:p w:rsidR="002951DD" w:rsidRPr="002951DD" w:rsidRDefault="002951DD" w:rsidP="002951DD">
      <w:pPr>
        <w:rPr>
          <w:lang w:eastAsia="en-CA"/>
        </w:rPr>
      </w:pPr>
      <w:r w:rsidRPr="002951DD">
        <w:rPr>
          <w:lang w:eastAsia="en-CA"/>
        </w:rPr>
        <w:t>In </w:t>
      </w:r>
      <w:r w:rsidRPr="002951DD">
        <w:rPr>
          <w:b/>
          <w:bCs/>
          <w:lang w:eastAsia="en-CA"/>
        </w:rPr>
        <w:t>Mail Merge Recipients</w:t>
      </w:r>
      <w:r w:rsidRPr="002951DD">
        <w:rPr>
          <w:lang w:eastAsia="en-CA"/>
        </w:rPr>
        <w:t>, clear the check box next to the name of any person who you don't want to receive your mailing.</w:t>
      </w:r>
    </w:p>
    <w:p w:rsidR="002951DD" w:rsidRPr="002951DD" w:rsidRDefault="002951DD" w:rsidP="002951DD">
      <w:pPr>
        <w:spacing w:before="100" w:beforeAutospacing="1" w:after="100" w:afterAutospacing="1" w:line="240" w:lineRule="auto"/>
        <w:rPr>
          <w:rFonts w:ascii="Segoe UI" w:eastAsia="Times New Roman" w:hAnsi="Segoe UI" w:cs="Segoe UI"/>
          <w:color w:val="1E1E1E"/>
          <w:sz w:val="38"/>
          <w:szCs w:val="38"/>
          <w:lang w:eastAsia="en-CA"/>
        </w:rPr>
      </w:pPr>
      <w:r>
        <w:rPr>
          <w:rFonts w:ascii="Segoe UI" w:eastAsia="Times New Roman" w:hAnsi="Segoe UI" w:cs="Segoe UI"/>
          <w:noProof/>
          <w:color w:val="1E1E1E"/>
          <w:sz w:val="38"/>
          <w:szCs w:val="38"/>
          <w:lang w:eastAsia="en-CA"/>
        </w:rPr>
        <w:lastRenderedPageBreak/>
        <w:drawing>
          <wp:inline distT="0" distB="0" distL="0" distR="0" wp14:anchorId="3B5A1470" wp14:editId="09CED991">
            <wp:extent cx="3094355" cy="2063115"/>
            <wp:effectExtent l="0" t="0" r="0" b="0"/>
            <wp:docPr id="7" name="Picture 7" descr="Select rows by checking the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 rows by checking the 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355" cy="2063115"/>
                    </a:xfrm>
                    <a:prstGeom prst="rect">
                      <a:avLst/>
                    </a:prstGeom>
                    <a:noFill/>
                    <a:ln>
                      <a:noFill/>
                    </a:ln>
                  </pic:spPr>
                </pic:pic>
              </a:graphicData>
            </a:graphic>
          </wp:inline>
        </w:drawing>
      </w:r>
      <w:r w:rsidRPr="002951DD">
        <w:rPr>
          <w:rFonts w:ascii="Segoe UI" w:eastAsia="Times New Roman" w:hAnsi="Segoe UI" w:cs="Segoe UI"/>
          <w:color w:val="1E1E1E"/>
          <w:sz w:val="24"/>
          <w:szCs w:val="24"/>
          <w:lang w:eastAsia="en-CA"/>
        </w:rPr>
        <w:fldChar w:fldCharType="begin"/>
      </w:r>
      <w:r w:rsidRPr="002951DD">
        <w:rPr>
          <w:rFonts w:ascii="Segoe UI" w:eastAsia="Times New Roman" w:hAnsi="Segoe UI" w:cs="Segoe UI"/>
          <w:color w:val="1E1E1E"/>
          <w:sz w:val="24"/>
          <w:szCs w:val="24"/>
          <w:lang w:eastAsia="en-CA"/>
        </w:rPr>
        <w:instrText xml:space="preserve"> HYPERLINK "javascript:" </w:instrText>
      </w:r>
      <w:r w:rsidRPr="002951DD">
        <w:rPr>
          <w:rFonts w:ascii="Segoe UI" w:eastAsia="Times New Roman" w:hAnsi="Segoe UI" w:cs="Segoe UI"/>
          <w:color w:val="1E1E1E"/>
          <w:sz w:val="24"/>
          <w:szCs w:val="24"/>
          <w:lang w:eastAsia="en-CA"/>
        </w:rPr>
        <w:fldChar w:fldCharType="separate"/>
      </w:r>
    </w:p>
    <w:p w:rsidR="002951DD" w:rsidRPr="002951DD" w:rsidRDefault="002951DD" w:rsidP="002951DD">
      <w:pPr>
        <w:pBdr>
          <w:top w:val="single" w:sz="6" w:space="0" w:color="CECECE"/>
        </w:pBdr>
        <w:spacing w:after="0" w:line="330" w:lineRule="atLeast"/>
        <w:outlineLvl w:val="1"/>
        <w:rPr>
          <w:rFonts w:ascii="Times New Roman" w:eastAsia="Times New Roman" w:hAnsi="Times New Roman" w:cs="Times New Roman"/>
          <w:b/>
          <w:bCs/>
          <w:sz w:val="36"/>
          <w:szCs w:val="36"/>
          <w:lang w:eastAsia="en-CA"/>
        </w:rPr>
      </w:pPr>
      <w:r w:rsidRPr="002951DD">
        <w:rPr>
          <w:rFonts w:ascii="Segoe UI" w:eastAsia="Times New Roman" w:hAnsi="Segoe UI" w:cs="Segoe UI"/>
          <w:color w:val="1E1E1E"/>
          <w:sz w:val="24"/>
          <w:szCs w:val="24"/>
          <w:lang w:eastAsia="en-CA"/>
        </w:rPr>
        <w:t>Insert a merge field</w:t>
      </w:r>
    </w:p>
    <w:p w:rsidR="002951DD" w:rsidRPr="002951DD" w:rsidRDefault="002951DD" w:rsidP="002951DD">
      <w:pPr>
        <w:pBdr>
          <w:top w:val="single" w:sz="6" w:space="0" w:color="CECECE"/>
        </w:pBdr>
        <w:spacing w:after="0" w:line="330" w:lineRule="atLeast"/>
        <w:outlineLvl w:val="1"/>
        <w:rPr>
          <w:rFonts w:ascii="Segoe UI" w:eastAsia="Times New Roman" w:hAnsi="Segoe UI" w:cs="Segoe UI"/>
          <w:color w:val="1E1E1E"/>
          <w:sz w:val="24"/>
          <w:szCs w:val="24"/>
          <w:lang w:eastAsia="en-CA"/>
        </w:rPr>
      </w:pPr>
      <w:r w:rsidRPr="002951DD">
        <w:rPr>
          <w:rFonts w:ascii="Segoe UI" w:eastAsia="Times New Roman" w:hAnsi="Segoe UI" w:cs="Segoe UI"/>
          <w:color w:val="1E1E1E"/>
          <w:sz w:val="24"/>
          <w:szCs w:val="24"/>
          <w:lang w:eastAsia="en-CA"/>
        </w:rPr>
        <w:fldChar w:fldCharType="end"/>
      </w:r>
    </w:p>
    <w:p w:rsidR="002951DD" w:rsidRPr="002951DD" w:rsidRDefault="002951DD" w:rsidP="002951DD">
      <w:pPr>
        <w:rPr>
          <w:lang w:eastAsia="en-CA"/>
        </w:rPr>
      </w:pPr>
      <w:r w:rsidRPr="002951DD">
        <w:rPr>
          <w:lang w:eastAsia="en-CA"/>
        </w:rPr>
        <w:t>You can insert one or more mail merge fields that pull the information from your spreadsheet into your document.</w:t>
      </w:r>
    </w:p>
    <w:p w:rsidR="002951DD" w:rsidRPr="002951DD" w:rsidRDefault="002951DD" w:rsidP="002951DD">
      <w:pPr>
        <w:rPr>
          <w:lang w:eastAsia="en-CA"/>
        </w:rPr>
      </w:pPr>
      <w:r w:rsidRPr="002951DD">
        <w:rPr>
          <w:b/>
          <w:bCs/>
          <w:lang w:eastAsia="en-CA"/>
        </w:rPr>
        <w:t>To insert merge fields on an envelope, label, email message, or letter</w:t>
      </w:r>
    </w:p>
    <w:p w:rsidR="002951DD" w:rsidRPr="002951DD" w:rsidRDefault="002951DD" w:rsidP="002951DD">
      <w:pPr>
        <w:rPr>
          <w:sz w:val="33"/>
          <w:szCs w:val="33"/>
          <w:lang w:eastAsia="en-CA"/>
        </w:rPr>
      </w:pPr>
      <w:r w:rsidRPr="002951DD">
        <w:rPr>
          <w:sz w:val="33"/>
          <w:szCs w:val="33"/>
          <w:lang w:eastAsia="en-CA"/>
        </w:rPr>
        <w:t>Go to </w:t>
      </w:r>
      <w:r w:rsidRPr="002951DD">
        <w:rPr>
          <w:b/>
          <w:bCs/>
          <w:sz w:val="33"/>
          <w:szCs w:val="33"/>
          <w:lang w:eastAsia="en-CA"/>
        </w:rPr>
        <w:t>Mailings</w:t>
      </w:r>
      <w:r w:rsidRPr="002951DD">
        <w:rPr>
          <w:sz w:val="33"/>
          <w:szCs w:val="33"/>
          <w:lang w:eastAsia="en-CA"/>
        </w:rPr>
        <w:t> &gt; </w:t>
      </w:r>
      <w:r w:rsidRPr="002951DD">
        <w:rPr>
          <w:b/>
          <w:bCs/>
          <w:sz w:val="33"/>
          <w:szCs w:val="33"/>
          <w:lang w:eastAsia="en-CA"/>
        </w:rPr>
        <w:t>Address Block</w:t>
      </w:r>
      <w:r w:rsidRPr="002951DD">
        <w:rPr>
          <w:sz w:val="33"/>
          <w:szCs w:val="33"/>
          <w:lang w:eastAsia="en-CA"/>
        </w:rPr>
        <w:t>.</w:t>
      </w:r>
    </w:p>
    <w:p w:rsidR="002951DD" w:rsidRPr="002951DD" w:rsidRDefault="002951DD" w:rsidP="002951DD">
      <w:pPr>
        <w:spacing w:before="210" w:after="210" w:line="240" w:lineRule="auto"/>
        <w:rPr>
          <w:rFonts w:ascii="Segoe UI" w:eastAsia="Times New Roman" w:hAnsi="Segoe UI" w:cs="Segoe UI"/>
          <w:color w:val="1E1E1E"/>
          <w:sz w:val="33"/>
          <w:szCs w:val="33"/>
          <w:lang w:eastAsia="en-CA"/>
        </w:rPr>
      </w:pPr>
      <w:r>
        <w:rPr>
          <w:rFonts w:ascii="Segoe UI" w:eastAsia="Times New Roman" w:hAnsi="Segoe UI" w:cs="Segoe UI"/>
          <w:noProof/>
          <w:color w:val="1E1E1E"/>
          <w:sz w:val="33"/>
          <w:szCs w:val="33"/>
          <w:lang w:eastAsia="en-CA"/>
        </w:rPr>
        <w:drawing>
          <wp:inline distT="0" distB="0" distL="0" distR="0">
            <wp:extent cx="3094355" cy="1236345"/>
            <wp:effectExtent l="0" t="0" r="0" b="1905"/>
            <wp:docPr id="6" name="Picture 6" descr="Insert Address Block merg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rt Address Block merge 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355" cy="1236345"/>
                    </a:xfrm>
                    <a:prstGeom prst="rect">
                      <a:avLst/>
                    </a:prstGeom>
                    <a:noFill/>
                    <a:ln>
                      <a:noFill/>
                    </a:ln>
                  </pic:spPr>
                </pic:pic>
              </a:graphicData>
            </a:graphic>
          </wp:inline>
        </w:drawing>
      </w:r>
    </w:p>
    <w:p w:rsidR="002951DD" w:rsidRPr="002951DD" w:rsidRDefault="002951DD" w:rsidP="002951DD">
      <w:pPr>
        <w:rPr>
          <w:lang w:eastAsia="en-CA"/>
        </w:rPr>
      </w:pPr>
      <w:r w:rsidRPr="002951DD">
        <w:rPr>
          <w:lang w:eastAsia="en-CA"/>
        </w:rPr>
        <w:t>To add a greeting line, choose </w:t>
      </w:r>
      <w:r w:rsidRPr="002951DD">
        <w:rPr>
          <w:b/>
          <w:bCs/>
          <w:lang w:eastAsia="en-CA"/>
        </w:rPr>
        <w:t>Greeting Line</w:t>
      </w:r>
      <w:r w:rsidRPr="002951DD">
        <w:rPr>
          <w:lang w:eastAsia="en-CA"/>
        </w:rPr>
        <w:t>.</w:t>
      </w:r>
    </w:p>
    <w:p w:rsidR="002951DD" w:rsidRPr="002951DD" w:rsidRDefault="002951DD" w:rsidP="002951DD">
      <w:pPr>
        <w:spacing w:before="210" w:after="210" w:line="240" w:lineRule="auto"/>
        <w:rPr>
          <w:rFonts w:ascii="Segoe UI" w:eastAsia="Times New Roman" w:hAnsi="Segoe UI" w:cs="Segoe UI"/>
          <w:color w:val="1E1E1E"/>
          <w:sz w:val="33"/>
          <w:szCs w:val="33"/>
          <w:lang w:eastAsia="en-CA"/>
        </w:rPr>
      </w:pPr>
      <w:r>
        <w:rPr>
          <w:rFonts w:ascii="Segoe UI" w:eastAsia="Times New Roman" w:hAnsi="Segoe UI" w:cs="Segoe UI"/>
          <w:noProof/>
          <w:color w:val="1E1E1E"/>
          <w:sz w:val="33"/>
          <w:szCs w:val="33"/>
          <w:lang w:eastAsia="en-CA"/>
        </w:rPr>
        <w:drawing>
          <wp:inline distT="0" distB="0" distL="0" distR="0">
            <wp:extent cx="3094355" cy="1236345"/>
            <wp:effectExtent l="0" t="0" r="0" b="1905"/>
            <wp:docPr id="5" name="Picture 5" descr="Screenshot of the Mailings tab in Word, showing the Greeting Line command a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the Mailings tab in Word, showing the Greeting Line command as highligh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355" cy="1236345"/>
                    </a:xfrm>
                    <a:prstGeom prst="rect">
                      <a:avLst/>
                    </a:prstGeom>
                    <a:noFill/>
                    <a:ln>
                      <a:noFill/>
                    </a:ln>
                  </pic:spPr>
                </pic:pic>
              </a:graphicData>
            </a:graphic>
          </wp:inline>
        </w:drawing>
      </w:r>
    </w:p>
    <w:p w:rsidR="002951DD" w:rsidRPr="002951DD" w:rsidRDefault="002951DD" w:rsidP="002951DD">
      <w:pPr>
        <w:rPr>
          <w:lang w:eastAsia="en-CA"/>
        </w:rPr>
      </w:pPr>
      <w:r w:rsidRPr="002951DD">
        <w:rPr>
          <w:lang w:eastAsia="en-CA"/>
        </w:rPr>
        <w:t>To add other merge fields, like invoice numbers, see </w:t>
      </w:r>
      <w:hyperlink r:id="rId10" w:history="1">
        <w:proofErr w:type="gramStart"/>
        <w:r w:rsidRPr="002951DD">
          <w:rPr>
            <w:color w:val="006CB4"/>
            <w:u w:val="single"/>
            <w:lang w:eastAsia="en-CA"/>
          </w:rPr>
          <w:t>Insert</w:t>
        </w:r>
        <w:proofErr w:type="gramEnd"/>
        <w:r w:rsidRPr="002951DD">
          <w:rPr>
            <w:color w:val="006CB4"/>
            <w:u w:val="single"/>
            <w:lang w:eastAsia="en-CA"/>
          </w:rPr>
          <w:t xml:space="preserve"> mail merge fields</w:t>
        </w:r>
      </w:hyperlink>
      <w:r w:rsidRPr="002951DD">
        <w:rPr>
          <w:lang w:eastAsia="en-CA"/>
        </w:rPr>
        <w:t>.</w:t>
      </w:r>
    </w:p>
    <w:p w:rsidR="002951DD" w:rsidRPr="002951DD" w:rsidRDefault="002951DD" w:rsidP="002951DD">
      <w:pPr>
        <w:rPr>
          <w:lang w:eastAsia="en-CA"/>
        </w:rPr>
      </w:pPr>
      <w:r w:rsidRPr="002951DD">
        <w:rPr>
          <w:lang w:eastAsia="en-CA"/>
        </w:rPr>
        <w:t>Choose </w:t>
      </w:r>
      <w:r w:rsidRPr="002951DD">
        <w:rPr>
          <w:b/>
          <w:bCs/>
          <w:lang w:eastAsia="en-CA"/>
        </w:rPr>
        <w:t>OK</w:t>
      </w:r>
      <w:r w:rsidRPr="002951DD">
        <w:rPr>
          <w:lang w:eastAsia="en-CA"/>
        </w:rPr>
        <w:t>.</w:t>
      </w:r>
    </w:p>
    <w:p w:rsidR="002951DD" w:rsidRPr="002951DD" w:rsidRDefault="002951DD" w:rsidP="002951DD">
      <w:pPr>
        <w:rPr>
          <w:lang w:eastAsia="en-CA"/>
        </w:rPr>
      </w:pPr>
      <w:r w:rsidRPr="002951DD">
        <w:rPr>
          <w:lang w:eastAsia="en-CA"/>
        </w:rPr>
        <w:t>Choose </w:t>
      </w:r>
      <w:r w:rsidRPr="002951DD">
        <w:rPr>
          <w:b/>
          <w:bCs/>
          <w:lang w:eastAsia="en-CA"/>
        </w:rPr>
        <w:t>File</w:t>
      </w:r>
      <w:r w:rsidRPr="002951DD">
        <w:rPr>
          <w:lang w:eastAsia="en-CA"/>
        </w:rPr>
        <w:t> &gt; </w:t>
      </w:r>
      <w:r w:rsidRPr="002951DD">
        <w:rPr>
          <w:b/>
          <w:bCs/>
          <w:lang w:eastAsia="en-CA"/>
        </w:rPr>
        <w:t>Save</w:t>
      </w:r>
      <w:r w:rsidRPr="002951DD">
        <w:rPr>
          <w:lang w:eastAsia="en-CA"/>
        </w:rPr>
        <w:t>.</w:t>
      </w:r>
      <w:r w:rsidRPr="002951DD">
        <w:rPr>
          <w:rFonts w:ascii="Segoe UI" w:eastAsia="Times New Roman" w:hAnsi="Segoe UI" w:cs="Segoe UI"/>
          <w:color w:val="1E1E1E"/>
          <w:sz w:val="24"/>
          <w:szCs w:val="24"/>
          <w:lang w:eastAsia="en-CA"/>
        </w:rPr>
        <w:fldChar w:fldCharType="begin"/>
      </w:r>
      <w:r w:rsidRPr="002951DD">
        <w:rPr>
          <w:rFonts w:ascii="Segoe UI" w:eastAsia="Times New Roman" w:hAnsi="Segoe UI" w:cs="Segoe UI"/>
          <w:color w:val="1E1E1E"/>
          <w:sz w:val="24"/>
          <w:szCs w:val="24"/>
          <w:lang w:eastAsia="en-CA"/>
        </w:rPr>
        <w:instrText xml:space="preserve"> HYPERLINK "javascript:" </w:instrText>
      </w:r>
      <w:r w:rsidRPr="002951DD">
        <w:rPr>
          <w:rFonts w:ascii="Segoe UI" w:eastAsia="Times New Roman" w:hAnsi="Segoe UI" w:cs="Segoe UI"/>
          <w:color w:val="1E1E1E"/>
          <w:sz w:val="24"/>
          <w:szCs w:val="24"/>
          <w:lang w:eastAsia="en-CA"/>
        </w:rPr>
        <w:fldChar w:fldCharType="separate"/>
      </w:r>
    </w:p>
    <w:p w:rsidR="002951DD" w:rsidRPr="002951DD" w:rsidRDefault="002951DD" w:rsidP="002951DD">
      <w:pPr>
        <w:pStyle w:val="Heading2"/>
      </w:pPr>
      <w:r w:rsidRPr="002951DD">
        <w:lastRenderedPageBreak/>
        <w:t>Preview and finish the mail merge</w:t>
      </w:r>
    </w:p>
    <w:p w:rsidR="002951DD" w:rsidRPr="002951DD" w:rsidRDefault="002951DD" w:rsidP="002951DD">
      <w:pPr>
        <w:pBdr>
          <w:top w:val="single" w:sz="6" w:space="0" w:color="CECECE"/>
        </w:pBdr>
        <w:spacing w:after="0" w:line="330" w:lineRule="atLeast"/>
        <w:outlineLvl w:val="1"/>
        <w:rPr>
          <w:rFonts w:ascii="Segoe UI" w:eastAsia="Times New Roman" w:hAnsi="Segoe UI" w:cs="Segoe UI"/>
          <w:color w:val="1E1E1E"/>
          <w:sz w:val="24"/>
          <w:szCs w:val="24"/>
          <w:lang w:eastAsia="en-CA"/>
        </w:rPr>
      </w:pPr>
      <w:r w:rsidRPr="002951DD">
        <w:rPr>
          <w:rFonts w:ascii="Segoe UI" w:eastAsia="Times New Roman" w:hAnsi="Segoe UI" w:cs="Segoe UI"/>
          <w:color w:val="1E1E1E"/>
          <w:sz w:val="24"/>
          <w:szCs w:val="24"/>
          <w:lang w:eastAsia="en-CA"/>
        </w:rPr>
        <w:fldChar w:fldCharType="end"/>
      </w:r>
    </w:p>
    <w:p w:rsidR="002951DD" w:rsidRPr="002951DD" w:rsidRDefault="002951DD" w:rsidP="002951DD">
      <w:pPr>
        <w:rPr>
          <w:lang w:eastAsia="en-CA"/>
        </w:rPr>
      </w:pPr>
      <w:r w:rsidRPr="002951DD">
        <w:rPr>
          <w:lang w:eastAsia="en-CA"/>
        </w:rPr>
        <w:t xml:space="preserve">After you insert the merge fields you want, preview the results to confirm that the content is okay. </w:t>
      </w:r>
      <w:proofErr w:type="gramStart"/>
      <w:r w:rsidRPr="002951DD">
        <w:rPr>
          <w:lang w:eastAsia="en-CA"/>
        </w:rPr>
        <w:t>and</w:t>
      </w:r>
      <w:proofErr w:type="gramEnd"/>
      <w:r w:rsidRPr="002951DD">
        <w:rPr>
          <w:lang w:eastAsia="en-CA"/>
        </w:rPr>
        <w:t xml:space="preserve"> then you're ready to complete the merge process.</w:t>
      </w:r>
    </w:p>
    <w:p w:rsidR="002951DD" w:rsidRPr="002951DD" w:rsidRDefault="002951DD" w:rsidP="002951DD">
      <w:pPr>
        <w:rPr>
          <w:lang w:eastAsia="en-CA"/>
        </w:rPr>
      </w:pPr>
      <w:r w:rsidRPr="002951DD">
        <w:rPr>
          <w:lang w:eastAsia="en-CA"/>
        </w:rPr>
        <w:t>Go to Mailings&gt; Preview Results.</w:t>
      </w:r>
      <w:r>
        <w:rPr>
          <w:lang w:eastAsia="en-CA"/>
        </w:rPr>
        <w:tab/>
      </w:r>
      <w:bookmarkStart w:id="0" w:name="_GoBack"/>
      <w:bookmarkEnd w:id="0"/>
    </w:p>
    <w:p w:rsidR="002951DD" w:rsidRPr="002951DD" w:rsidRDefault="002951DD" w:rsidP="002951DD">
      <w:pPr>
        <w:spacing w:before="210" w:after="210" w:line="240" w:lineRule="auto"/>
        <w:rPr>
          <w:rFonts w:ascii="Segoe UI" w:eastAsia="Times New Roman" w:hAnsi="Segoe UI" w:cs="Segoe UI"/>
          <w:color w:val="1E1E1E"/>
          <w:sz w:val="33"/>
          <w:szCs w:val="33"/>
          <w:lang w:eastAsia="en-CA"/>
        </w:rPr>
      </w:pPr>
      <w:r>
        <w:rPr>
          <w:rFonts w:ascii="Segoe UI" w:eastAsia="Times New Roman" w:hAnsi="Segoe UI" w:cs="Segoe UI"/>
          <w:noProof/>
          <w:color w:val="1E1E1E"/>
          <w:sz w:val="33"/>
          <w:szCs w:val="33"/>
          <w:lang w:eastAsia="en-CA"/>
        </w:rPr>
        <w:drawing>
          <wp:inline distT="0" distB="0" distL="0" distR="0">
            <wp:extent cx="2933700" cy="1111885"/>
            <wp:effectExtent l="0" t="0" r="0" b="0"/>
            <wp:docPr id="4" name="Picture 4" descr="Screenshot of the Mailings tab in Word, showing the Preview Resul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the Mailings tab in Word, showing the Preview Results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111885"/>
                    </a:xfrm>
                    <a:prstGeom prst="rect">
                      <a:avLst/>
                    </a:prstGeom>
                    <a:noFill/>
                    <a:ln>
                      <a:noFill/>
                    </a:ln>
                  </pic:spPr>
                </pic:pic>
              </a:graphicData>
            </a:graphic>
          </wp:inline>
        </w:drawing>
      </w:r>
    </w:p>
    <w:p w:rsidR="002951DD" w:rsidRPr="002951DD" w:rsidRDefault="002951DD" w:rsidP="002951DD">
      <w:pPr>
        <w:rPr>
          <w:lang w:eastAsia="en-CA"/>
        </w:rPr>
      </w:pPr>
      <w:r w:rsidRPr="002951DD">
        <w:rPr>
          <w:lang w:eastAsia="en-CA"/>
        </w:rPr>
        <w:t>Choose </w:t>
      </w:r>
      <w:proofErr w:type="gramStart"/>
      <w:r w:rsidRPr="002951DD">
        <w:rPr>
          <w:b/>
          <w:bCs/>
          <w:lang w:eastAsia="en-CA"/>
        </w:rPr>
        <w:t>Next</w:t>
      </w:r>
      <w:proofErr w:type="gramEnd"/>
      <w:r w:rsidRPr="002951DD">
        <w:rPr>
          <w:lang w:eastAsia="en-CA"/>
        </w:rPr>
        <w:t> </w:t>
      </w:r>
      <w:r>
        <w:rPr>
          <w:noProof/>
          <w:lang w:eastAsia="en-CA"/>
        </w:rPr>
        <w:drawing>
          <wp:inline distT="0" distB="0" distL="0" distR="0" wp14:anchorId="5C321E79" wp14:editId="09C7F2F5">
            <wp:extent cx="102235" cy="139065"/>
            <wp:effectExtent l="0" t="0" r="0" b="0"/>
            <wp:docPr id="3" name="Picture 3" descr="Next record button for mail merge preview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record button for mail merge preview 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 cy="139065"/>
                    </a:xfrm>
                    <a:prstGeom prst="rect">
                      <a:avLst/>
                    </a:prstGeom>
                    <a:noFill/>
                    <a:ln>
                      <a:noFill/>
                    </a:ln>
                  </pic:spPr>
                </pic:pic>
              </a:graphicData>
            </a:graphic>
          </wp:inline>
        </w:drawing>
      </w:r>
      <w:r w:rsidRPr="002951DD">
        <w:rPr>
          <w:lang w:eastAsia="en-CA"/>
        </w:rPr>
        <w:t> or </w:t>
      </w:r>
      <w:r w:rsidRPr="002951DD">
        <w:rPr>
          <w:b/>
          <w:bCs/>
          <w:lang w:eastAsia="en-CA"/>
        </w:rPr>
        <w:t>Previous</w:t>
      </w:r>
      <w:r w:rsidRPr="002951DD">
        <w:rPr>
          <w:lang w:eastAsia="en-CA"/>
        </w:rPr>
        <w:t> </w:t>
      </w:r>
      <w:r>
        <w:rPr>
          <w:noProof/>
          <w:lang w:eastAsia="en-CA"/>
        </w:rPr>
        <w:drawing>
          <wp:inline distT="0" distB="0" distL="0" distR="0" wp14:anchorId="56C0632A" wp14:editId="2DA92B02">
            <wp:extent cx="102235" cy="139065"/>
            <wp:effectExtent l="0" t="0" r="0" b="0"/>
            <wp:docPr id="2" name="Picture 2" descr="Previous record button for mail merge preview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ous record button for mail merge preview resul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35" cy="139065"/>
                    </a:xfrm>
                    <a:prstGeom prst="rect">
                      <a:avLst/>
                    </a:prstGeom>
                    <a:noFill/>
                    <a:ln>
                      <a:noFill/>
                    </a:ln>
                  </pic:spPr>
                </pic:pic>
              </a:graphicData>
            </a:graphic>
          </wp:inline>
        </w:drawing>
      </w:r>
      <w:r w:rsidRPr="002951DD">
        <w:rPr>
          <w:lang w:eastAsia="en-CA"/>
        </w:rPr>
        <w:t> to move through records in your data source and view how they appear in the document.</w:t>
      </w:r>
    </w:p>
    <w:p w:rsidR="002951DD" w:rsidRPr="002951DD" w:rsidRDefault="002951DD" w:rsidP="002951DD">
      <w:pPr>
        <w:rPr>
          <w:lang w:eastAsia="en-CA"/>
        </w:rPr>
      </w:pPr>
      <w:r w:rsidRPr="002951DD">
        <w:rPr>
          <w:lang w:eastAsia="en-CA"/>
        </w:rPr>
        <w:t>Go to </w:t>
      </w:r>
      <w:r w:rsidRPr="002951DD">
        <w:rPr>
          <w:b/>
          <w:bCs/>
          <w:lang w:eastAsia="en-CA"/>
        </w:rPr>
        <w:t>Finish &amp; Merge</w:t>
      </w:r>
      <w:r w:rsidRPr="002951DD">
        <w:rPr>
          <w:lang w:eastAsia="en-CA"/>
        </w:rPr>
        <w:t> &gt; </w:t>
      </w:r>
      <w:r w:rsidRPr="002951DD">
        <w:rPr>
          <w:b/>
          <w:bCs/>
          <w:lang w:eastAsia="en-CA"/>
        </w:rPr>
        <w:t>Print Documents</w:t>
      </w:r>
      <w:r w:rsidRPr="002951DD">
        <w:rPr>
          <w:lang w:eastAsia="en-CA"/>
        </w:rPr>
        <w:t> or </w:t>
      </w:r>
      <w:r w:rsidRPr="002951DD">
        <w:rPr>
          <w:b/>
          <w:bCs/>
          <w:lang w:eastAsia="en-CA"/>
        </w:rPr>
        <w:t>Send E-mail Messages</w:t>
      </w:r>
      <w:r w:rsidRPr="002951DD">
        <w:rPr>
          <w:lang w:eastAsia="en-CA"/>
        </w:rPr>
        <w:t>.</w:t>
      </w:r>
    </w:p>
    <w:p w:rsidR="002951DD" w:rsidRPr="002951DD" w:rsidRDefault="002951DD" w:rsidP="002951DD">
      <w:pPr>
        <w:spacing w:before="210" w:after="210" w:line="240" w:lineRule="auto"/>
        <w:rPr>
          <w:rFonts w:ascii="Segoe UI" w:eastAsia="Times New Roman" w:hAnsi="Segoe UI" w:cs="Segoe UI"/>
          <w:color w:val="1E1E1E"/>
          <w:sz w:val="33"/>
          <w:szCs w:val="33"/>
          <w:lang w:eastAsia="en-CA"/>
        </w:rPr>
      </w:pPr>
      <w:r>
        <w:rPr>
          <w:rFonts w:ascii="Segoe UI" w:eastAsia="Times New Roman" w:hAnsi="Segoe UI" w:cs="Segoe UI"/>
          <w:noProof/>
          <w:color w:val="1E1E1E"/>
          <w:sz w:val="33"/>
          <w:szCs w:val="33"/>
          <w:lang w:eastAsia="en-CA"/>
        </w:rPr>
        <w:drawing>
          <wp:inline distT="0" distB="0" distL="0" distR="0">
            <wp:extent cx="3094355" cy="1741170"/>
            <wp:effectExtent l="0" t="0" r="0" b="0"/>
            <wp:docPr id="1" name="Picture 1" descr="Screenshot of the Mailings tab in Word, showing the Finish &amp; Merge command and it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he Mailings tab in Word, showing the Finish &amp; Merge command and its op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4355" cy="1741170"/>
                    </a:xfrm>
                    <a:prstGeom prst="rect">
                      <a:avLst/>
                    </a:prstGeom>
                    <a:noFill/>
                    <a:ln>
                      <a:noFill/>
                    </a:ln>
                  </pic:spPr>
                </pic:pic>
              </a:graphicData>
            </a:graphic>
          </wp:inline>
        </w:drawing>
      </w:r>
    </w:p>
    <w:p w:rsidR="002951DD" w:rsidRPr="002951DD" w:rsidRDefault="002951DD" w:rsidP="002951DD">
      <w:pPr>
        <w:pBdr>
          <w:top w:val="single" w:sz="6" w:space="0" w:color="CECECE"/>
        </w:pBdr>
        <w:spacing w:after="0" w:line="330" w:lineRule="atLeast"/>
        <w:outlineLvl w:val="1"/>
        <w:rPr>
          <w:rFonts w:ascii="Times New Roman" w:eastAsia="Times New Roman" w:hAnsi="Times New Roman" w:cs="Times New Roman"/>
          <w:color w:val="1E1E1E"/>
          <w:sz w:val="24"/>
          <w:szCs w:val="24"/>
          <w:lang w:eastAsia="en-CA"/>
        </w:rPr>
      </w:pPr>
      <w:r w:rsidRPr="002951DD">
        <w:rPr>
          <w:rFonts w:ascii="Segoe UI" w:eastAsia="Times New Roman" w:hAnsi="Segoe UI" w:cs="Segoe UI"/>
          <w:color w:val="1E1E1E"/>
          <w:sz w:val="24"/>
          <w:szCs w:val="24"/>
          <w:lang w:eastAsia="en-CA"/>
        </w:rPr>
        <w:fldChar w:fldCharType="begin"/>
      </w:r>
      <w:r w:rsidRPr="002951DD">
        <w:rPr>
          <w:rFonts w:ascii="Segoe UI" w:eastAsia="Times New Roman" w:hAnsi="Segoe UI" w:cs="Segoe UI"/>
          <w:color w:val="1E1E1E"/>
          <w:sz w:val="24"/>
          <w:szCs w:val="24"/>
          <w:lang w:eastAsia="en-CA"/>
        </w:rPr>
        <w:instrText xml:space="preserve"> HYPERLINK "javascript:" </w:instrText>
      </w:r>
      <w:r w:rsidRPr="002951DD">
        <w:rPr>
          <w:rFonts w:ascii="Segoe UI" w:eastAsia="Times New Roman" w:hAnsi="Segoe UI" w:cs="Segoe UI"/>
          <w:color w:val="1E1E1E"/>
          <w:sz w:val="24"/>
          <w:szCs w:val="24"/>
          <w:lang w:eastAsia="en-CA"/>
        </w:rPr>
        <w:fldChar w:fldCharType="separate"/>
      </w:r>
    </w:p>
    <w:p w:rsidR="002951DD" w:rsidRPr="002951DD" w:rsidRDefault="002951DD" w:rsidP="002951DD">
      <w:pPr>
        <w:rPr>
          <w:rFonts w:ascii="Times New Roman" w:hAnsi="Times New Roman" w:cs="Times New Roman"/>
          <w:b/>
          <w:bCs/>
          <w:sz w:val="36"/>
          <w:szCs w:val="36"/>
          <w:lang w:eastAsia="en-CA"/>
        </w:rPr>
      </w:pPr>
      <w:r w:rsidRPr="002951DD">
        <w:rPr>
          <w:lang w:eastAsia="en-CA"/>
        </w:rPr>
        <w:t>Save your mail merge</w:t>
      </w:r>
    </w:p>
    <w:p w:rsidR="002951DD" w:rsidRPr="002951DD" w:rsidRDefault="002951DD" w:rsidP="002951DD">
      <w:pPr>
        <w:pBdr>
          <w:top w:val="single" w:sz="6" w:space="0" w:color="CECECE"/>
        </w:pBdr>
        <w:spacing w:after="0" w:line="330" w:lineRule="atLeast"/>
        <w:outlineLvl w:val="1"/>
        <w:rPr>
          <w:rFonts w:ascii="Segoe UI" w:eastAsia="Times New Roman" w:hAnsi="Segoe UI" w:cs="Segoe UI"/>
          <w:color w:val="1E1E1E"/>
          <w:sz w:val="24"/>
          <w:szCs w:val="24"/>
          <w:lang w:eastAsia="en-CA"/>
        </w:rPr>
      </w:pPr>
      <w:r w:rsidRPr="002951DD">
        <w:rPr>
          <w:rFonts w:ascii="Segoe UI" w:eastAsia="Times New Roman" w:hAnsi="Segoe UI" w:cs="Segoe UI"/>
          <w:color w:val="1E1E1E"/>
          <w:sz w:val="24"/>
          <w:szCs w:val="24"/>
          <w:lang w:eastAsia="en-CA"/>
        </w:rPr>
        <w:fldChar w:fldCharType="end"/>
      </w:r>
    </w:p>
    <w:p w:rsidR="002951DD" w:rsidRPr="002951DD" w:rsidRDefault="002951DD" w:rsidP="002951DD">
      <w:pPr>
        <w:rPr>
          <w:lang w:eastAsia="en-CA"/>
        </w:rPr>
      </w:pPr>
      <w:r w:rsidRPr="002951DD">
        <w:rPr>
          <w:lang w:eastAsia="en-CA"/>
        </w:rPr>
        <w:t>When you save the mail merge document, it stays connected to your data source. You can reuse the mail merge document for your next bulk mailing.</w:t>
      </w:r>
    </w:p>
    <w:p w:rsidR="00A73700" w:rsidRPr="002951DD" w:rsidRDefault="002951DD" w:rsidP="002951DD">
      <w:pPr>
        <w:pStyle w:val="NoSpacing"/>
        <w:rPr>
          <w:lang w:eastAsia="en-CA"/>
        </w:rPr>
      </w:pPr>
      <w:r w:rsidRPr="002951DD">
        <w:rPr>
          <w:lang w:eastAsia="en-CA"/>
        </w:rPr>
        <w:t>Open the mail merge document and choose </w:t>
      </w:r>
      <w:r w:rsidRPr="002951DD">
        <w:rPr>
          <w:b/>
          <w:bCs/>
          <w:lang w:eastAsia="en-CA"/>
        </w:rPr>
        <w:t>Yes</w:t>
      </w:r>
      <w:r w:rsidRPr="002951DD">
        <w:rPr>
          <w:lang w:eastAsia="en-CA"/>
        </w:rPr>
        <w:t> when Word prompts you to keep the connection.</w:t>
      </w:r>
    </w:p>
    <w:sectPr w:rsidR="00A73700" w:rsidRPr="00295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1B1"/>
    <w:multiLevelType w:val="multilevel"/>
    <w:tmpl w:val="56AA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02179"/>
    <w:multiLevelType w:val="multilevel"/>
    <w:tmpl w:val="A5122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90DA3"/>
    <w:multiLevelType w:val="multilevel"/>
    <w:tmpl w:val="AF1A2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84340"/>
    <w:multiLevelType w:val="multilevel"/>
    <w:tmpl w:val="7250D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D1C9C"/>
    <w:multiLevelType w:val="multilevel"/>
    <w:tmpl w:val="A114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30E1D"/>
    <w:multiLevelType w:val="multilevel"/>
    <w:tmpl w:val="30F4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DD"/>
    <w:rsid w:val="002951DD"/>
    <w:rsid w:val="00A737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2951D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951D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D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2951D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951DD"/>
    <w:rPr>
      <w:rFonts w:ascii="Times New Roman" w:eastAsia="Times New Roman" w:hAnsi="Times New Roman" w:cs="Times New Roman"/>
      <w:b/>
      <w:bCs/>
      <w:sz w:val="27"/>
      <w:szCs w:val="27"/>
      <w:lang w:eastAsia="en-CA"/>
    </w:rPr>
  </w:style>
  <w:style w:type="character" w:customStyle="1" w:styleId="appliestoitem">
    <w:name w:val="appliestoitem"/>
    <w:basedOn w:val="DefaultParagraphFont"/>
    <w:rsid w:val="002951DD"/>
  </w:style>
  <w:style w:type="character" w:styleId="Hyperlink">
    <w:name w:val="Hyperlink"/>
    <w:basedOn w:val="DefaultParagraphFont"/>
    <w:uiPriority w:val="99"/>
    <w:semiHidden/>
    <w:unhideWhenUsed/>
    <w:rsid w:val="002951DD"/>
    <w:rPr>
      <w:color w:val="0000FF"/>
      <w:u w:val="single"/>
    </w:rPr>
  </w:style>
  <w:style w:type="paragraph" w:styleId="NormalWeb">
    <w:name w:val="Normal (Web)"/>
    <w:basedOn w:val="Normal"/>
    <w:uiPriority w:val="99"/>
    <w:semiHidden/>
    <w:unhideWhenUsed/>
    <w:rsid w:val="002951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ocpalertsection">
    <w:name w:val="ocpalertsection"/>
    <w:basedOn w:val="Normal"/>
    <w:rsid w:val="002951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95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DD"/>
    <w:rPr>
      <w:rFonts w:ascii="Tahoma" w:hAnsi="Tahoma" w:cs="Tahoma"/>
      <w:sz w:val="16"/>
      <w:szCs w:val="16"/>
    </w:rPr>
  </w:style>
  <w:style w:type="paragraph" w:styleId="ListParagraph">
    <w:name w:val="List Paragraph"/>
    <w:basedOn w:val="Normal"/>
    <w:uiPriority w:val="34"/>
    <w:qFormat/>
    <w:rsid w:val="002951DD"/>
    <w:pPr>
      <w:ind w:left="720"/>
      <w:contextualSpacing/>
    </w:pPr>
  </w:style>
  <w:style w:type="paragraph" w:styleId="NoSpacing">
    <w:name w:val="No Spacing"/>
    <w:uiPriority w:val="1"/>
    <w:qFormat/>
    <w:rsid w:val="002951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2951D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951D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D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2951D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951DD"/>
    <w:rPr>
      <w:rFonts w:ascii="Times New Roman" w:eastAsia="Times New Roman" w:hAnsi="Times New Roman" w:cs="Times New Roman"/>
      <w:b/>
      <w:bCs/>
      <w:sz w:val="27"/>
      <w:szCs w:val="27"/>
      <w:lang w:eastAsia="en-CA"/>
    </w:rPr>
  </w:style>
  <w:style w:type="character" w:customStyle="1" w:styleId="appliestoitem">
    <w:name w:val="appliestoitem"/>
    <w:basedOn w:val="DefaultParagraphFont"/>
    <w:rsid w:val="002951DD"/>
  </w:style>
  <w:style w:type="character" w:styleId="Hyperlink">
    <w:name w:val="Hyperlink"/>
    <w:basedOn w:val="DefaultParagraphFont"/>
    <w:uiPriority w:val="99"/>
    <w:semiHidden/>
    <w:unhideWhenUsed/>
    <w:rsid w:val="002951DD"/>
    <w:rPr>
      <w:color w:val="0000FF"/>
      <w:u w:val="single"/>
    </w:rPr>
  </w:style>
  <w:style w:type="paragraph" w:styleId="NormalWeb">
    <w:name w:val="Normal (Web)"/>
    <w:basedOn w:val="Normal"/>
    <w:uiPriority w:val="99"/>
    <w:semiHidden/>
    <w:unhideWhenUsed/>
    <w:rsid w:val="002951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ocpalertsection">
    <w:name w:val="ocpalertsection"/>
    <w:basedOn w:val="Normal"/>
    <w:rsid w:val="002951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95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DD"/>
    <w:rPr>
      <w:rFonts w:ascii="Tahoma" w:hAnsi="Tahoma" w:cs="Tahoma"/>
      <w:sz w:val="16"/>
      <w:szCs w:val="16"/>
    </w:rPr>
  </w:style>
  <w:style w:type="paragraph" w:styleId="ListParagraph">
    <w:name w:val="List Paragraph"/>
    <w:basedOn w:val="Normal"/>
    <w:uiPriority w:val="34"/>
    <w:qFormat/>
    <w:rsid w:val="002951DD"/>
    <w:pPr>
      <w:ind w:left="720"/>
      <w:contextualSpacing/>
    </w:pPr>
  </w:style>
  <w:style w:type="paragraph" w:styleId="NoSpacing">
    <w:name w:val="No Spacing"/>
    <w:uiPriority w:val="1"/>
    <w:qFormat/>
    <w:rsid w:val="00295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3221">
      <w:bodyDiv w:val="1"/>
      <w:marLeft w:val="0"/>
      <w:marRight w:val="0"/>
      <w:marTop w:val="0"/>
      <w:marBottom w:val="0"/>
      <w:divBdr>
        <w:top w:val="none" w:sz="0" w:space="0" w:color="auto"/>
        <w:left w:val="none" w:sz="0" w:space="0" w:color="auto"/>
        <w:bottom w:val="none" w:sz="0" w:space="0" w:color="auto"/>
        <w:right w:val="none" w:sz="0" w:space="0" w:color="auto"/>
      </w:divBdr>
      <w:divsChild>
        <w:div w:id="98764623">
          <w:marLeft w:val="0"/>
          <w:marRight w:val="0"/>
          <w:marTop w:val="0"/>
          <w:marBottom w:val="0"/>
          <w:divBdr>
            <w:top w:val="none" w:sz="0" w:space="0" w:color="auto"/>
            <w:left w:val="none" w:sz="0" w:space="0" w:color="auto"/>
            <w:bottom w:val="none" w:sz="0" w:space="0" w:color="auto"/>
            <w:right w:val="none" w:sz="0" w:space="0" w:color="auto"/>
          </w:divBdr>
          <w:divsChild>
            <w:div w:id="877544977">
              <w:marLeft w:val="0"/>
              <w:marRight w:val="0"/>
              <w:marTop w:val="0"/>
              <w:marBottom w:val="0"/>
              <w:divBdr>
                <w:top w:val="none" w:sz="0" w:space="0" w:color="auto"/>
                <w:left w:val="none" w:sz="0" w:space="0" w:color="auto"/>
                <w:bottom w:val="none" w:sz="0" w:space="0" w:color="auto"/>
                <w:right w:val="none" w:sz="0" w:space="0" w:color="auto"/>
              </w:divBdr>
            </w:div>
          </w:divsChild>
        </w:div>
        <w:div w:id="911088916">
          <w:marLeft w:val="0"/>
          <w:marRight w:val="0"/>
          <w:marTop w:val="570"/>
          <w:marBottom w:val="0"/>
          <w:divBdr>
            <w:top w:val="none" w:sz="0" w:space="0" w:color="auto"/>
            <w:left w:val="none" w:sz="0" w:space="0" w:color="auto"/>
            <w:bottom w:val="none" w:sz="0" w:space="0" w:color="auto"/>
            <w:right w:val="none" w:sz="0" w:space="0" w:color="auto"/>
          </w:divBdr>
          <w:divsChild>
            <w:div w:id="1696269000">
              <w:marLeft w:val="0"/>
              <w:marRight w:val="0"/>
              <w:marTop w:val="0"/>
              <w:marBottom w:val="225"/>
              <w:divBdr>
                <w:top w:val="none" w:sz="0" w:space="0" w:color="auto"/>
                <w:left w:val="none" w:sz="0" w:space="0" w:color="auto"/>
                <w:bottom w:val="single" w:sz="6" w:space="21" w:color="D2D2D2"/>
                <w:right w:val="none" w:sz="0" w:space="0" w:color="auto"/>
              </w:divBdr>
            </w:div>
            <w:div w:id="1317341906">
              <w:marLeft w:val="0"/>
              <w:marRight w:val="0"/>
              <w:marTop w:val="0"/>
              <w:marBottom w:val="0"/>
              <w:divBdr>
                <w:top w:val="none" w:sz="0" w:space="0" w:color="auto"/>
                <w:left w:val="none" w:sz="0" w:space="0" w:color="auto"/>
                <w:bottom w:val="none" w:sz="0" w:space="0" w:color="auto"/>
                <w:right w:val="none" w:sz="0" w:space="0" w:color="auto"/>
              </w:divBdr>
              <w:divsChild>
                <w:div w:id="1591619923">
                  <w:marLeft w:val="0"/>
                  <w:marRight w:val="0"/>
                  <w:marTop w:val="0"/>
                  <w:marBottom w:val="0"/>
                  <w:divBdr>
                    <w:top w:val="none" w:sz="0" w:space="0" w:color="auto"/>
                    <w:left w:val="none" w:sz="0" w:space="0" w:color="auto"/>
                    <w:bottom w:val="none" w:sz="0" w:space="0" w:color="auto"/>
                    <w:right w:val="none" w:sz="0" w:space="0" w:color="auto"/>
                  </w:divBdr>
                  <w:divsChild>
                    <w:div w:id="368339904">
                      <w:marLeft w:val="0"/>
                      <w:marRight w:val="0"/>
                      <w:marTop w:val="240"/>
                      <w:marBottom w:val="240"/>
                      <w:divBdr>
                        <w:top w:val="none" w:sz="0" w:space="0" w:color="auto"/>
                        <w:left w:val="none" w:sz="0" w:space="0" w:color="auto"/>
                        <w:bottom w:val="none" w:sz="0" w:space="0" w:color="auto"/>
                        <w:right w:val="none" w:sz="0" w:space="0" w:color="auto"/>
                      </w:divBdr>
                    </w:div>
                    <w:div w:id="484512030">
                      <w:marLeft w:val="0"/>
                      <w:marRight w:val="0"/>
                      <w:marTop w:val="240"/>
                      <w:marBottom w:val="240"/>
                      <w:divBdr>
                        <w:top w:val="none" w:sz="0" w:space="0" w:color="auto"/>
                        <w:left w:val="none" w:sz="0" w:space="0" w:color="auto"/>
                        <w:bottom w:val="none" w:sz="0" w:space="0" w:color="auto"/>
                        <w:right w:val="none" w:sz="0" w:space="0" w:color="auto"/>
                      </w:divBdr>
                    </w:div>
                    <w:div w:id="2133089329">
                      <w:marLeft w:val="0"/>
                      <w:marRight w:val="0"/>
                      <w:marTop w:val="0"/>
                      <w:marBottom w:val="0"/>
                      <w:divBdr>
                        <w:top w:val="none" w:sz="0" w:space="0" w:color="auto"/>
                        <w:left w:val="none" w:sz="0" w:space="0" w:color="auto"/>
                        <w:bottom w:val="none" w:sz="0" w:space="0" w:color="auto"/>
                        <w:right w:val="none" w:sz="0" w:space="0" w:color="auto"/>
                      </w:divBdr>
                    </w:div>
                    <w:div w:id="1504390254">
                      <w:marLeft w:val="0"/>
                      <w:marRight w:val="0"/>
                      <w:marTop w:val="0"/>
                      <w:marBottom w:val="0"/>
                      <w:divBdr>
                        <w:top w:val="none" w:sz="0" w:space="0" w:color="auto"/>
                        <w:left w:val="none" w:sz="0" w:space="0" w:color="auto"/>
                        <w:bottom w:val="single" w:sz="6" w:space="0" w:color="CECECE"/>
                        <w:right w:val="none" w:sz="0" w:space="0" w:color="auto"/>
                      </w:divBdr>
                      <w:divsChild>
                        <w:div w:id="1440833228">
                          <w:marLeft w:val="0"/>
                          <w:marRight w:val="0"/>
                          <w:marTop w:val="0"/>
                          <w:marBottom w:val="0"/>
                          <w:divBdr>
                            <w:top w:val="none" w:sz="0" w:space="0" w:color="auto"/>
                            <w:left w:val="none" w:sz="0" w:space="0" w:color="auto"/>
                            <w:bottom w:val="none" w:sz="0" w:space="0" w:color="auto"/>
                            <w:right w:val="none" w:sz="0" w:space="0" w:color="auto"/>
                          </w:divBdr>
                        </w:div>
                      </w:divsChild>
                    </w:div>
                    <w:div w:id="1552307634">
                      <w:marLeft w:val="0"/>
                      <w:marRight w:val="0"/>
                      <w:marTop w:val="0"/>
                      <w:marBottom w:val="0"/>
                      <w:divBdr>
                        <w:top w:val="none" w:sz="0" w:space="0" w:color="auto"/>
                        <w:left w:val="none" w:sz="0" w:space="0" w:color="auto"/>
                        <w:bottom w:val="none" w:sz="0" w:space="0" w:color="auto"/>
                        <w:right w:val="none" w:sz="0" w:space="0" w:color="auto"/>
                      </w:divBdr>
                    </w:div>
                    <w:div w:id="343482744">
                      <w:marLeft w:val="0"/>
                      <w:marRight w:val="0"/>
                      <w:marTop w:val="0"/>
                      <w:marBottom w:val="0"/>
                      <w:divBdr>
                        <w:top w:val="none" w:sz="0" w:space="0" w:color="auto"/>
                        <w:left w:val="none" w:sz="0" w:space="0" w:color="auto"/>
                        <w:bottom w:val="single" w:sz="6" w:space="0" w:color="CECECE"/>
                        <w:right w:val="none" w:sz="0" w:space="0" w:color="auto"/>
                      </w:divBdr>
                      <w:divsChild>
                        <w:div w:id="1580601319">
                          <w:marLeft w:val="0"/>
                          <w:marRight w:val="0"/>
                          <w:marTop w:val="0"/>
                          <w:marBottom w:val="0"/>
                          <w:divBdr>
                            <w:top w:val="none" w:sz="0" w:space="0" w:color="auto"/>
                            <w:left w:val="none" w:sz="0" w:space="0" w:color="auto"/>
                            <w:bottom w:val="none" w:sz="0" w:space="0" w:color="auto"/>
                            <w:right w:val="none" w:sz="0" w:space="0" w:color="auto"/>
                          </w:divBdr>
                        </w:div>
                      </w:divsChild>
                    </w:div>
                    <w:div w:id="962148558">
                      <w:marLeft w:val="0"/>
                      <w:marRight w:val="0"/>
                      <w:marTop w:val="0"/>
                      <w:marBottom w:val="0"/>
                      <w:divBdr>
                        <w:top w:val="none" w:sz="0" w:space="0" w:color="auto"/>
                        <w:left w:val="none" w:sz="0" w:space="0" w:color="auto"/>
                        <w:bottom w:val="none" w:sz="0" w:space="0" w:color="auto"/>
                        <w:right w:val="none" w:sz="0" w:space="0" w:color="auto"/>
                      </w:divBdr>
                    </w:div>
                    <w:div w:id="131101690">
                      <w:marLeft w:val="0"/>
                      <w:marRight w:val="0"/>
                      <w:marTop w:val="0"/>
                      <w:marBottom w:val="0"/>
                      <w:divBdr>
                        <w:top w:val="none" w:sz="0" w:space="0" w:color="auto"/>
                        <w:left w:val="none" w:sz="0" w:space="0" w:color="auto"/>
                        <w:bottom w:val="single" w:sz="6" w:space="0" w:color="CECECE"/>
                        <w:right w:val="none" w:sz="0" w:space="0" w:color="auto"/>
                      </w:divBdr>
                      <w:divsChild>
                        <w:div w:id="18836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n-us/office/insert-mail-merge-fields-9a1ab5e3-2d7a-420d-8d7e-7cc26f26acf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Richard</dc:creator>
  <cp:lastModifiedBy>Marc Richard</cp:lastModifiedBy>
  <cp:revision>1</cp:revision>
  <dcterms:created xsi:type="dcterms:W3CDTF">2021-02-08T15:43:00Z</dcterms:created>
  <dcterms:modified xsi:type="dcterms:W3CDTF">2021-02-08T15:48:00Z</dcterms:modified>
</cp:coreProperties>
</file>